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04" w:rsidRPr="00A02D04" w:rsidRDefault="00A02D04" w:rsidP="00E03BB5">
      <w:pPr>
        <w:jc w:val="right"/>
        <w:rPr>
          <w:b/>
          <w:szCs w:val="28"/>
        </w:rPr>
      </w:pPr>
    </w:p>
    <w:p w:rsidR="00E03BB5" w:rsidRPr="00A02D04" w:rsidRDefault="00E03BB5" w:rsidP="00E03BB5">
      <w:pPr>
        <w:jc w:val="center"/>
        <w:rPr>
          <w:b/>
          <w:szCs w:val="28"/>
        </w:rPr>
      </w:pPr>
      <w:r w:rsidRPr="00A02D04">
        <w:rPr>
          <w:b/>
          <w:szCs w:val="28"/>
        </w:rPr>
        <w:t>ХАНТЫ-МАНСИЙСКИЙ АВТОНОМНЫЙ ОКРУГ - ЮГРА</w:t>
      </w:r>
    </w:p>
    <w:p w:rsidR="00E03BB5" w:rsidRPr="00A02D04" w:rsidRDefault="00E03BB5" w:rsidP="00E03BB5">
      <w:pPr>
        <w:pStyle w:val="1"/>
        <w:jc w:val="center"/>
        <w:rPr>
          <w:b/>
          <w:sz w:val="28"/>
          <w:szCs w:val="28"/>
        </w:rPr>
      </w:pPr>
      <w:r w:rsidRPr="00A02D04">
        <w:rPr>
          <w:b/>
          <w:sz w:val="28"/>
          <w:szCs w:val="28"/>
        </w:rPr>
        <w:t>ТЮМЕНСКАЯ ОБЛАСТЬ</w:t>
      </w:r>
    </w:p>
    <w:p w:rsidR="00E03BB5" w:rsidRPr="00A02D04" w:rsidRDefault="00E03BB5" w:rsidP="00E03BB5">
      <w:pPr>
        <w:jc w:val="center"/>
        <w:rPr>
          <w:b/>
          <w:szCs w:val="28"/>
        </w:rPr>
      </w:pPr>
      <w:r w:rsidRPr="00A02D04">
        <w:rPr>
          <w:b/>
          <w:szCs w:val="28"/>
        </w:rPr>
        <w:t>ХАНТЫ-МАНСИЙСКИЙ РАЙОН</w:t>
      </w:r>
    </w:p>
    <w:p w:rsidR="00E03BB5" w:rsidRPr="00A02D04" w:rsidRDefault="00E03BB5" w:rsidP="00E03BB5">
      <w:pPr>
        <w:pStyle w:val="1"/>
        <w:rPr>
          <w:b/>
          <w:sz w:val="28"/>
          <w:szCs w:val="28"/>
        </w:rPr>
      </w:pPr>
    </w:p>
    <w:p w:rsidR="00E03BB5" w:rsidRPr="00A02D04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02D04">
        <w:rPr>
          <w:b/>
          <w:sz w:val="28"/>
          <w:szCs w:val="28"/>
        </w:rPr>
        <w:tab/>
      </w:r>
      <w:r w:rsidRPr="00A02D04">
        <w:rPr>
          <w:b/>
          <w:sz w:val="28"/>
          <w:szCs w:val="28"/>
        </w:rPr>
        <w:tab/>
        <w:t>Д У М А</w:t>
      </w:r>
    </w:p>
    <w:p w:rsidR="00E03BB5" w:rsidRPr="00A02D04" w:rsidRDefault="00E03BB5" w:rsidP="00E03BB5">
      <w:pPr>
        <w:tabs>
          <w:tab w:val="left" w:pos="6602"/>
        </w:tabs>
        <w:rPr>
          <w:szCs w:val="28"/>
        </w:rPr>
      </w:pPr>
      <w:r w:rsidRPr="00A02D04">
        <w:rPr>
          <w:szCs w:val="28"/>
        </w:rPr>
        <w:tab/>
      </w:r>
    </w:p>
    <w:p w:rsidR="00E03BB5" w:rsidRPr="00A02D04" w:rsidRDefault="00E03BB5" w:rsidP="00E03BB5">
      <w:pPr>
        <w:jc w:val="center"/>
        <w:rPr>
          <w:b/>
          <w:szCs w:val="28"/>
        </w:rPr>
      </w:pPr>
      <w:proofErr w:type="gramStart"/>
      <w:r w:rsidRPr="00A02D04">
        <w:rPr>
          <w:b/>
          <w:szCs w:val="28"/>
        </w:rPr>
        <w:t>Р</w:t>
      </w:r>
      <w:proofErr w:type="gramEnd"/>
      <w:r w:rsidRPr="00A02D04">
        <w:rPr>
          <w:b/>
          <w:szCs w:val="28"/>
        </w:rPr>
        <w:t xml:space="preserve"> Е Ш Е Н И Е</w:t>
      </w:r>
    </w:p>
    <w:p w:rsidR="00E03BB5" w:rsidRPr="00A02D04" w:rsidRDefault="00E03BB5" w:rsidP="00E03BB5">
      <w:pPr>
        <w:rPr>
          <w:szCs w:val="28"/>
        </w:rPr>
      </w:pPr>
    </w:p>
    <w:p w:rsidR="00E03BB5" w:rsidRPr="00A02D04" w:rsidRDefault="00DC0E7B" w:rsidP="00E03BB5">
      <w:pPr>
        <w:rPr>
          <w:szCs w:val="28"/>
        </w:rPr>
      </w:pPr>
      <w:r>
        <w:rPr>
          <w:szCs w:val="28"/>
        </w:rPr>
        <w:t>13</w:t>
      </w:r>
      <w:r w:rsidR="00670DC8">
        <w:rPr>
          <w:szCs w:val="28"/>
        </w:rPr>
        <w:t>.0</w:t>
      </w:r>
      <w:r>
        <w:rPr>
          <w:szCs w:val="28"/>
        </w:rPr>
        <w:t>3</w:t>
      </w:r>
      <w:r w:rsidR="00670DC8">
        <w:rPr>
          <w:szCs w:val="28"/>
        </w:rPr>
        <w:t>.</w:t>
      </w:r>
      <w:r w:rsidR="00E03BB5" w:rsidRPr="00A02D04">
        <w:rPr>
          <w:szCs w:val="28"/>
        </w:rPr>
        <w:t>201</w:t>
      </w:r>
      <w:r w:rsidR="00995F76" w:rsidRPr="00A02D04">
        <w:rPr>
          <w:szCs w:val="28"/>
        </w:rPr>
        <w:t>5</w:t>
      </w:r>
      <w:r w:rsidR="00670DC8">
        <w:rPr>
          <w:szCs w:val="28"/>
        </w:rPr>
        <w:tab/>
      </w:r>
      <w:r w:rsidR="00670DC8">
        <w:rPr>
          <w:szCs w:val="28"/>
        </w:rPr>
        <w:tab/>
      </w:r>
      <w:r w:rsidR="00670DC8">
        <w:rPr>
          <w:szCs w:val="28"/>
        </w:rPr>
        <w:tab/>
        <w:t xml:space="preserve">              </w:t>
      </w:r>
      <w:r w:rsidR="00670DC8">
        <w:rPr>
          <w:szCs w:val="28"/>
        </w:rPr>
        <w:tab/>
      </w:r>
      <w:r w:rsidR="00670DC8">
        <w:rPr>
          <w:szCs w:val="28"/>
        </w:rPr>
        <w:tab/>
      </w:r>
      <w:r w:rsidR="00670DC8">
        <w:rPr>
          <w:szCs w:val="28"/>
        </w:rPr>
        <w:tab/>
      </w:r>
      <w:r w:rsidR="00670DC8">
        <w:rPr>
          <w:szCs w:val="28"/>
        </w:rPr>
        <w:tab/>
      </w:r>
      <w:r w:rsidR="00670DC8">
        <w:rPr>
          <w:szCs w:val="28"/>
        </w:rPr>
        <w:tab/>
        <w:t xml:space="preserve">   </w:t>
      </w:r>
      <w:r w:rsidR="00670DC8">
        <w:rPr>
          <w:szCs w:val="28"/>
        </w:rPr>
        <w:tab/>
        <w:t xml:space="preserve"> № </w:t>
      </w:r>
      <w:r w:rsidR="001138F8">
        <w:rPr>
          <w:szCs w:val="28"/>
        </w:rPr>
        <w:t>443</w:t>
      </w:r>
    </w:p>
    <w:p w:rsidR="00E03BB5" w:rsidRPr="00A02D04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A02D04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E03BB5" w:rsidRPr="00A02D04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E03BB5" w:rsidRPr="00A02D04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03BB5" w:rsidRPr="00A02D04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A02D04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44 Федерального закона № 131-ФЗ от </w:t>
      </w:r>
      <w:r w:rsidR="004D61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2D04">
        <w:rPr>
          <w:rFonts w:ascii="Times New Roman" w:hAnsi="Times New Roman" w:cs="Times New Roman"/>
          <w:sz w:val="28"/>
          <w:szCs w:val="28"/>
        </w:rPr>
        <w:t xml:space="preserve">06 октября 2003 года «Об общих принципах организации местного самоуправления в Российской Федерации», статьи 51 Устава </w:t>
      </w:r>
      <w:r w:rsidR="004D61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2D04">
        <w:rPr>
          <w:rFonts w:ascii="Times New Roman" w:hAnsi="Times New Roman" w:cs="Times New Roman"/>
          <w:sz w:val="28"/>
          <w:szCs w:val="28"/>
        </w:rPr>
        <w:t>Ханты-Мансийского района, учитывая результаты публичных слушаний,</w:t>
      </w:r>
    </w:p>
    <w:p w:rsidR="00E03BB5" w:rsidRPr="00A02D04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Pr="00A02D04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Pr="00A02D04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A02D04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D0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Pr="00A02D04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A02D04" w:rsidRDefault="00E03BB5" w:rsidP="00E03BB5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 xml:space="preserve">Внести в Устав Ханты-Мансийского района изменения </w:t>
      </w:r>
      <w:r w:rsidR="004D61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2D04">
        <w:rPr>
          <w:rFonts w:ascii="Times New Roman" w:hAnsi="Times New Roman" w:cs="Times New Roman"/>
          <w:sz w:val="28"/>
          <w:szCs w:val="28"/>
        </w:rPr>
        <w:t>и дополнения согласно приложению к настоящему решению.</w:t>
      </w:r>
    </w:p>
    <w:p w:rsidR="00E03BB5" w:rsidRPr="00A02D04" w:rsidRDefault="00E03BB5" w:rsidP="00E03BB5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 w:rsidRPr="00A02D04">
        <w:rPr>
          <w:rFonts w:eastAsia="Arial Unicode MS"/>
          <w:szCs w:val="28"/>
        </w:rPr>
        <w:t>Настоящее решение в течение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E03BB5" w:rsidRPr="00A02D04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A02D04">
        <w:rPr>
          <w:szCs w:val="28"/>
        </w:rPr>
        <w:t xml:space="preserve">  3. Настоящее решение подлежит официальному опубликованию после его государственной регистрации и вступает в силу после его официального опубликования (обнародования</w:t>
      </w:r>
      <w:r w:rsidR="000F55C7" w:rsidRPr="00A02D04">
        <w:rPr>
          <w:szCs w:val="28"/>
        </w:rPr>
        <w:t>)</w:t>
      </w:r>
      <w:r w:rsidRPr="00A02D04">
        <w:rPr>
          <w:rFonts w:eastAsiaTheme="minorHAnsi"/>
          <w:szCs w:val="28"/>
          <w:lang w:eastAsia="en-US"/>
        </w:rPr>
        <w:t>.</w:t>
      </w:r>
    </w:p>
    <w:p w:rsidR="00E03BB5" w:rsidRPr="00A02D04" w:rsidRDefault="00E03BB5" w:rsidP="00E03BB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</w:p>
    <w:p w:rsidR="000F55C7" w:rsidRPr="00A02D04" w:rsidRDefault="00E03BB5" w:rsidP="00A02D04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5C7" w:rsidRPr="00A02D04" w:rsidRDefault="000F55C7" w:rsidP="00E03BB5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A02D04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03BB5" w:rsidRPr="00A02D04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D04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E03BB5" w:rsidRPr="00A02D04" w:rsidRDefault="001138F8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18.03.</w:t>
      </w:r>
      <w:r w:rsidR="00995F76" w:rsidRPr="00A02D04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</w:p>
    <w:p w:rsidR="00E03BB5" w:rsidRDefault="00E03BB5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D04" w:rsidRDefault="00A02D04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D04" w:rsidRPr="00A02D04" w:rsidRDefault="00A02D04" w:rsidP="00E03BB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BB5" w:rsidRPr="00A02D04" w:rsidRDefault="00E03BB5" w:rsidP="00E03BB5">
      <w:pPr>
        <w:jc w:val="right"/>
        <w:rPr>
          <w:szCs w:val="28"/>
        </w:rPr>
      </w:pPr>
    </w:p>
    <w:p w:rsidR="003A6BFE" w:rsidRDefault="003A6BFE" w:rsidP="00E03BB5">
      <w:pPr>
        <w:jc w:val="right"/>
        <w:rPr>
          <w:szCs w:val="28"/>
        </w:rPr>
      </w:pPr>
    </w:p>
    <w:p w:rsidR="00221C4D" w:rsidRDefault="00221C4D" w:rsidP="00E03BB5">
      <w:pPr>
        <w:jc w:val="right"/>
        <w:rPr>
          <w:szCs w:val="28"/>
        </w:rPr>
      </w:pPr>
    </w:p>
    <w:p w:rsidR="00E03BB5" w:rsidRPr="00A02D04" w:rsidRDefault="00E03BB5" w:rsidP="00E03BB5">
      <w:pPr>
        <w:jc w:val="right"/>
        <w:rPr>
          <w:szCs w:val="28"/>
        </w:rPr>
      </w:pPr>
      <w:r w:rsidRPr="00A02D04">
        <w:rPr>
          <w:szCs w:val="28"/>
        </w:rPr>
        <w:lastRenderedPageBreak/>
        <w:t xml:space="preserve">Приложение </w:t>
      </w:r>
    </w:p>
    <w:p w:rsidR="00E03BB5" w:rsidRPr="00A02D04" w:rsidRDefault="00E03BB5" w:rsidP="00E03BB5">
      <w:pPr>
        <w:jc w:val="right"/>
        <w:rPr>
          <w:szCs w:val="28"/>
        </w:rPr>
      </w:pPr>
      <w:r w:rsidRPr="00A02D04">
        <w:rPr>
          <w:szCs w:val="28"/>
        </w:rPr>
        <w:t xml:space="preserve">к решению Думы </w:t>
      </w:r>
    </w:p>
    <w:p w:rsidR="00E03BB5" w:rsidRPr="00A02D04" w:rsidRDefault="00E03BB5" w:rsidP="00E03BB5">
      <w:pPr>
        <w:jc w:val="right"/>
        <w:rPr>
          <w:szCs w:val="28"/>
        </w:rPr>
      </w:pPr>
      <w:r w:rsidRPr="00A02D04">
        <w:rPr>
          <w:szCs w:val="28"/>
        </w:rPr>
        <w:t>Ханты-Мансийского района</w:t>
      </w:r>
    </w:p>
    <w:p w:rsidR="00E03BB5" w:rsidRPr="00A02D04" w:rsidRDefault="00995F76" w:rsidP="00E03BB5">
      <w:pPr>
        <w:jc w:val="right"/>
        <w:rPr>
          <w:szCs w:val="28"/>
        </w:rPr>
      </w:pPr>
      <w:r w:rsidRPr="00A02D04">
        <w:rPr>
          <w:szCs w:val="28"/>
        </w:rPr>
        <w:t xml:space="preserve">от </w:t>
      </w:r>
      <w:r w:rsidR="004D610D">
        <w:rPr>
          <w:szCs w:val="28"/>
        </w:rPr>
        <w:t>13</w:t>
      </w:r>
      <w:r w:rsidR="00E136AD">
        <w:rPr>
          <w:szCs w:val="28"/>
        </w:rPr>
        <w:t>.0</w:t>
      </w:r>
      <w:r w:rsidR="004D610D">
        <w:rPr>
          <w:szCs w:val="28"/>
        </w:rPr>
        <w:t>3</w:t>
      </w:r>
      <w:r w:rsidR="00E136AD">
        <w:rPr>
          <w:szCs w:val="28"/>
        </w:rPr>
        <w:t>.</w:t>
      </w:r>
      <w:r w:rsidRPr="00A02D04">
        <w:rPr>
          <w:szCs w:val="28"/>
        </w:rPr>
        <w:t>2015</w:t>
      </w:r>
      <w:r w:rsidR="00E03BB5" w:rsidRPr="00A02D04">
        <w:rPr>
          <w:szCs w:val="28"/>
        </w:rPr>
        <w:t xml:space="preserve">  № </w:t>
      </w:r>
      <w:r w:rsidR="001138F8">
        <w:rPr>
          <w:szCs w:val="28"/>
        </w:rPr>
        <w:t>443</w:t>
      </w:r>
      <w:bookmarkStart w:id="0" w:name="_GoBack"/>
      <w:bookmarkEnd w:id="0"/>
    </w:p>
    <w:p w:rsidR="00E03BB5" w:rsidRPr="00A02D04" w:rsidRDefault="00E03BB5" w:rsidP="00E03BB5">
      <w:pPr>
        <w:jc w:val="both"/>
        <w:rPr>
          <w:i/>
          <w:szCs w:val="28"/>
        </w:rPr>
      </w:pPr>
    </w:p>
    <w:p w:rsidR="00E03BB5" w:rsidRPr="00A02D04" w:rsidRDefault="00E03BB5" w:rsidP="00E03BB5">
      <w:pPr>
        <w:jc w:val="center"/>
        <w:rPr>
          <w:szCs w:val="28"/>
        </w:rPr>
      </w:pPr>
    </w:p>
    <w:p w:rsidR="00E03BB5" w:rsidRPr="00A02D04" w:rsidRDefault="00E03BB5" w:rsidP="00E03BB5">
      <w:pPr>
        <w:jc w:val="center"/>
        <w:rPr>
          <w:szCs w:val="28"/>
        </w:rPr>
      </w:pPr>
      <w:r w:rsidRPr="00A02D04">
        <w:rPr>
          <w:szCs w:val="28"/>
        </w:rPr>
        <w:t>Изменения и дополнения в Устав Ханты-Мансийского района</w:t>
      </w:r>
    </w:p>
    <w:p w:rsidR="00E03BB5" w:rsidRPr="00A02D04" w:rsidRDefault="00E03BB5" w:rsidP="00E03BB5">
      <w:pPr>
        <w:jc w:val="center"/>
        <w:rPr>
          <w:szCs w:val="28"/>
        </w:rPr>
      </w:pPr>
    </w:p>
    <w:p w:rsidR="000A0B42" w:rsidRPr="00A02D04" w:rsidRDefault="000A0B42" w:rsidP="004D7B2E">
      <w:pPr>
        <w:pStyle w:val="a3"/>
        <w:numPr>
          <w:ilvl w:val="0"/>
          <w:numId w:val="2"/>
        </w:numPr>
        <w:jc w:val="both"/>
        <w:rPr>
          <w:szCs w:val="28"/>
        </w:rPr>
      </w:pPr>
      <w:r w:rsidRPr="00A02D04">
        <w:rPr>
          <w:szCs w:val="28"/>
        </w:rPr>
        <w:t xml:space="preserve"> Пункт 29 части 1 статьи 6   признать утратившим силу.</w:t>
      </w:r>
    </w:p>
    <w:p w:rsidR="00BB16D7" w:rsidRPr="00A02D04" w:rsidRDefault="00BB16D7" w:rsidP="004D7B2E">
      <w:pPr>
        <w:pStyle w:val="a3"/>
        <w:numPr>
          <w:ilvl w:val="0"/>
          <w:numId w:val="2"/>
        </w:numPr>
        <w:jc w:val="both"/>
        <w:rPr>
          <w:szCs w:val="28"/>
        </w:rPr>
      </w:pPr>
      <w:r w:rsidRPr="00A02D04">
        <w:rPr>
          <w:szCs w:val="28"/>
        </w:rPr>
        <w:t xml:space="preserve"> В части 1.3 статьи 18:</w:t>
      </w:r>
    </w:p>
    <w:p w:rsidR="00BB16D7" w:rsidRPr="00A02D04" w:rsidRDefault="00BB16D7" w:rsidP="00BB16D7">
      <w:pPr>
        <w:ind w:left="360"/>
        <w:jc w:val="both"/>
        <w:rPr>
          <w:szCs w:val="28"/>
        </w:rPr>
      </w:pPr>
      <w:r w:rsidRPr="00A02D04">
        <w:rPr>
          <w:szCs w:val="28"/>
        </w:rPr>
        <w:t>2.1.  В абзаце 1 слово «обсуждает» заменить словом «рассматривает».</w:t>
      </w:r>
    </w:p>
    <w:p w:rsidR="00BB16D7" w:rsidRPr="00A02D04" w:rsidRDefault="00BB16D7" w:rsidP="00BB16D7">
      <w:pPr>
        <w:ind w:left="360"/>
        <w:jc w:val="both"/>
        <w:rPr>
          <w:szCs w:val="28"/>
        </w:rPr>
      </w:pPr>
      <w:r w:rsidRPr="00A02D04">
        <w:rPr>
          <w:szCs w:val="28"/>
        </w:rPr>
        <w:t xml:space="preserve">2.2. </w:t>
      </w:r>
      <w:r w:rsidR="00CD4038" w:rsidRPr="00A02D04">
        <w:rPr>
          <w:szCs w:val="28"/>
        </w:rPr>
        <w:t xml:space="preserve"> В абзаце 2 слово «обсуждения» заменить словом «рассмотрения».</w:t>
      </w:r>
    </w:p>
    <w:p w:rsidR="00F00CCC" w:rsidRPr="00A02D04" w:rsidRDefault="00754362" w:rsidP="00CD4038">
      <w:pPr>
        <w:ind w:firstLine="360"/>
        <w:jc w:val="both"/>
        <w:rPr>
          <w:szCs w:val="28"/>
        </w:rPr>
      </w:pPr>
      <w:r w:rsidRPr="00A02D04">
        <w:rPr>
          <w:szCs w:val="28"/>
        </w:rPr>
        <w:t>3</w:t>
      </w:r>
      <w:r w:rsidR="00CD4038" w:rsidRPr="00A02D04">
        <w:rPr>
          <w:szCs w:val="28"/>
        </w:rPr>
        <w:t xml:space="preserve">. </w:t>
      </w:r>
      <w:r w:rsidR="004D7B2E" w:rsidRPr="00A02D04">
        <w:rPr>
          <w:szCs w:val="28"/>
        </w:rPr>
        <w:t xml:space="preserve"> Статью 25 дополнить частью 2.1 следующего содержания</w:t>
      </w:r>
      <w:r w:rsidR="002F1F6C" w:rsidRPr="00A02D04">
        <w:rPr>
          <w:szCs w:val="28"/>
        </w:rPr>
        <w:t>:</w:t>
      </w:r>
    </w:p>
    <w:p w:rsidR="0066272B" w:rsidRPr="00A02D04" w:rsidRDefault="002F1F6C" w:rsidP="0066272B">
      <w:pPr>
        <w:ind w:firstLine="360"/>
        <w:jc w:val="both"/>
        <w:rPr>
          <w:szCs w:val="28"/>
        </w:rPr>
      </w:pPr>
      <w:r w:rsidRPr="00A02D04">
        <w:rPr>
          <w:szCs w:val="28"/>
        </w:rPr>
        <w:t>«2.1.</w:t>
      </w:r>
      <w:r w:rsidR="00F11B89" w:rsidRPr="00A02D04">
        <w:rPr>
          <w:szCs w:val="28"/>
        </w:rPr>
        <w:t xml:space="preserve"> </w:t>
      </w:r>
      <w:r w:rsidR="0066272B" w:rsidRPr="00A02D04">
        <w:rPr>
          <w:szCs w:val="28"/>
        </w:rPr>
        <w:t xml:space="preserve"> </w:t>
      </w:r>
      <w:proofErr w:type="gramStart"/>
      <w:r w:rsidR="0066272B" w:rsidRPr="00A02D04">
        <w:rPr>
          <w:szCs w:val="28"/>
        </w:rPr>
        <w:t xml:space="preserve">В случае, если избранный на муниципальных выборах глава района, полномочия которого прекращены досрочно на основании </w:t>
      </w:r>
      <w:r w:rsidR="00966E6E" w:rsidRPr="00A02D04">
        <w:rPr>
          <w:szCs w:val="28"/>
        </w:rPr>
        <w:t>решения Думы</w:t>
      </w:r>
      <w:r w:rsidR="0066272B" w:rsidRPr="00A02D04">
        <w:rPr>
          <w:szCs w:val="28"/>
        </w:rPr>
        <w:t xml:space="preserve"> района об удалении его в отставку, обжалует в судебном порядке указанное решение, досрочные выборы главы района не могут быть назначены до вступления решения суда в законную силу.</w:t>
      </w:r>
      <w:proofErr w:type="gramEnd"/>
    </w:p>
    <w:p w:rsidR="002F1F6C" w:rsidRPr="00A02D04" w:rsidRDefault="0066272B" w:rsidP="0066272B">
      <w:pPr>
        <w:ind w:firstLine="360"/>
        <w:jc w:val="both"/>
        <w:rPr>
          <w:szCs w:val="28"/>
        </w:rPr>
      </w:pPr>
      <w:proofErr w:type="gramStart"/>
      <w:r w:rsidRPr="00A02D04">
        <w:rPr>
          <w:szCs w:val="28"/>
        </w:rPr>
        <w:t>В случае, если избранный из состава Думы района глава района,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 Дума района не вправе принимать решение об избрании из своего состава главы  района до вступления решения суда в законную силу.».</w:t>
      </w:r>
      <w:proofErr w:type="gramEnd"/>
    </w:p>
    <w:p w:rsidR="00754362" w:rsidRPr="00A02D04" w:rsidRDefault="00754362" w:rsidP="00F47EE6">
      <w:pPr>
        <w:ind w:firstLine="360"/>
        <w:jc w:val="both"/>
        <w:rPr>
          <w:szCs w:val="28"/>
        </w:rPr>
      </w:pPr>
      <w:r w:rsidRPr="00A02D04">
        <w:rPr>
          <w:szCs w:val="28"/>
        </w:rPr>
        <w:t>4. В абзаце 2 части 1 статьи 47.1 слово «обсуждению» заменить словом «рассмотрению».</w:t>
      </w:r>
    </w:p>
    <w:p w:rsidR="0066272B" w:rsidRPr="00A02D04" w:rsidRDefault="0066272B" w:rsidP="000A0B42">
      <w:pPr>
        <w:jc w:val="both"/>
        <w:rPr>
          <w:szCs w:val="28"/>
        </w:rPr>
      </w:pPr>
    </w:p>
    <w:sectPr w:rsidR="0066272B" w:rsidRPr="00A02D04" w:rsidSect="004D610D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7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9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44"/>
    <w:rsid w:val="00084508"/>
    <w:rsid w:val="000A0B42"/>
    <w:rsid w:val="000B3AB9"/>
    <w:rsid w:val="000F55C7"/>
    <w:rsid w:val="001138F8"/>
    <w:rsid w:val="00202630"/>
    <w:rsid w:val="00221C4D"/>
    <w:rsid w:val="00250E69"/>
    <w:rsid w:val="002540DA"/>
    <w:rsid w:val="002E78A9"/>
    <w:rsid w:val="002F0042"/>
    <w:rsid w:val="002F1F6C"/>
    <w:rsid w:val="0034774D"/>
    <w:rsid w:val="003A6BFE"/>
    <w:rsid w:val="00407043"/>
    <w:rsid w:val="004D610D"/>
    <w:rsid w:val="004D7B2E"/>
    <w:rsid w:val="00553142"/>
    <w:rsid w:val="005C446E"/>
    <w:rsid w:val="005E3D42"/>
    <w:rsid w:val="00625024"/>
    <w:rsid w:val="0066272B"/>
    <w:rsid w:val="00670DC8"/>
    <w:rsid w:val="0068508A"/>
    <w:rsid w:val="00713644"/>
    <w:rsid w:val="00754362"/>
    <w:rsid w:val="007E34C1"/>
    <w:rsid w:val="007F4ECA"/>
    <w:rsid w:val="007F54D3"/>
    <w:rsid w:val="00846382"/>
    <w:rsid w:val="008727F2"/>
    <w:rsid w:val="00917DB3"/>
    <w:rsid w:val="00966E6E"/>
    <w:rsid w:val="00982D7A"/>
    <w:rsid w:val="00995F76"/>
    <w:rsid w:val="00A02D04"/>
    <w:rsid w:val="00B07AD5"/>
    <w:rsid w:val="00BB16D7"/>
    <w:rsid w:val="00BC3CF8"/>
    <w:rsid w:val="00CD4038"/>
    <w:rsid w:val="00DC0E7B"/>
    <w:rsid w:val="00DD541B"/>
    <w:rsid w:val="00E025E1"/>
    <w:rsid w:val="00E03BB5"/>
    <w:rsid w:val="00E136AD"/>
    <w:rsid w:val="00EC2C54"/>
    <w:rsid w:val="00F11B89"/>
    <w:rsid w:val="00F47EE6"/>
    <w:rsid w:val="00FA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03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Бальзирова А.Н.</cp:lastModifiedBy>
  <cp:revision>6</cp:revision>
  <cp:lastPrinted>2015-03-17T06:41:00Z</cp:lastPrinted>
  <dcterms:created xsi:type="dcterms:W3CDTF">2015-03-17T06:36:00Z</dcterms:created>
  <dcterms:modified xsi:type="dcterms:W3CDTF">2015-03-18T12:04:00Z</dcterms:modified>
</cp:coreProperties>
</file>